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3F" w:rsidRDefault="002C403F" w:rsidP="000A1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:rsidR="002C403F" w:rsidRDefault="002C403F" w:rsidP="000A1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:rsidR="000A1C1A" w:rsidRDefault="000A1C1A" w:rsidP="000A1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REGULAMENTUL </w:t>
      </w:r>
    </w:p>
    <w:p w:rsidR="000A1C1A" w:rsidRDefault="000A1C1A" w:rsidP="000A1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concursului </w:t>
      </w:r>
      <w:r w:rsidR="00193098">
        <w:rPr>
          <w:rFonts w:ascii="Times New Roman" w:hAnsi="Times New Roman" w:cs="Times New Roman"/>
          <w:b/>
          <w:bCs/>
          <w:sz w:val="32"/>
          <w:szCs w:val="32"/>
          <w:lang w:val="ro-RO"/>
        </w:rPr>
        <w:t>pentru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acordarea </w:t>
      </w:r>
      <w:r>
        <w:rPr>
          <w:rFonts w:ascii="Times New Roman" w:hAnsi="Times New Roman" w:cs="Times New Roman"/>
          <w:b/>
          <w:bCs/>
          <w:sz w:val="32"/>
          <w:szCs w:val="32"/>
          <w:lang w:val="pt-BR"/>
        </w:rPr>
        <w:t>burselor de excelenţă</w:t>
      </w:r>
    </w:p>
    <w:p w:rsidR="000A1C1A" w:rsidRPr="004E26DE" w:rsidRDefault="000A1C1A" w:rsidP="000A1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it-IT"/>
        </w:rPr>
        <w:t>„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it-IT"/>
        </w:rPr>
        <w:t>Cel mai bun elev</w:t>
      </w:r>
      <w:r>
        <w:rPr>
          <w:rFonts w:ascii="Times New Roman" w:hAnsi="Times New Roman" w:cs="Times New Roman"/>
          <w:b/>
          <w:bCs/>
          <w:sz w:val="32"/>
          <w:szCs w:val="32"/>
          <w:lang w:val="it-IT"/>
        </w:rPr>
        <w:t>” şi „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it-IT"/>
        </w:rPr>
        <w:t>Cel mai bun student”,</w:t>
      </w:r>
      <w:r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 </w:t>
      </w:r>
      <w:r w:rsidR="004E26DE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Ediția a </w:t>
      </w:r>
      <w:r w:rsidR="00C534E5">
        <w:rPr>
          <w:rFonts w:ascii="Times New Roman" w:hAnsi="Times New Roman" w:cs="Times New Roman"/>
          <w:b/>
          <w:bCs/>
          <w:sz w:val="32"/>
          <w:szCs w:val="32"/>
          <w:lang w:val="it-IT"/>
        </w:rPr>
        <w:t>V-a</w:t>
      </w:r>
    </w:p>
    <w:p w:rsidR="000A1C1A" w:rsidRDefault="000A1C1A" w:rsidP="000A1C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PRIMĂRIA MUNICIPIULUI CAHUL în parteneriat cu S.A. BANCA COMERCIALĂ ROMÂNĂ Chișinău, lansează concursul pentru două burse de excelență în mărime de </w:t>
      </w:r>
      <w:r w:rsidR="00C534E5">
        <w:rPr>
          <w:rFonts w:ascii="Times New Roman" w:hAnsi="Times New Roman" w:cs="Times New Roman"/>
          <w:b/>
          <w:bCs/>
          <w:sz w:val="26"/>
          <w:szCs w:val="26"/>
          <w:lang w:val="ro-RO"/>
        </w:rPr>
        <w:t>12</w:t>
      </w: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000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lei fiecare, care vor fi acordate celui mai bun elev și celui mai bun student din municipiul Cahul.  Evaluarea dosarelor, precum şi interviul vor fi efectuate de o Comisie formată din</w:t>
      </w:r>
      <w:r w:rsidR="00193098">
        <w:rPr>
          <w:rFonts w:ascii="Times New Roman" w:hAnsi="Times New Roman" w:cs="Times New Roman"/>
          <w:sz w:val="26"/>
          <w:szCs w:val="26"/>
          <w:lang w:val="ro-RO"/>
        </w:rPr>
        <w:t xml:space="preserve"> specialiști, precum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193098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și un reprezentant BANCA COMERCIALĂ ROMÂNĂ Chișinău S.A.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Concursul se va desfășura în </w:t>
      </w:r>
      <w:r w:rsidR="00D10A2C">
        <w:rPr>
          <w:rFonts w:ascii="Times New Roman" w:hAnsi="Times New Roman" w:cs="Times New Roman"/>
          <w:sz w:val="26"/>
          <w:szCs w:val="26"/>
          <w:lang w:val="ro-RO"/>
        </w:rPr>
        <w:t xml:space="preserve">două </w:t>
      </w:r>
      <w:r>
        <w:rPr>
          <w:rFonts w:ascii="Times New Roman" w:hAnsi="Times New Roman" w:cs="Times New Roman"/>
          <w:sz w:val="26"/>
          <w:szCs w:val="26"/>
          <w:lang w:val="ro-RO"/>
        </w:rPr>
        <w:t>etape:</w:t>
      </w:r>
    </w:p>
    <w:p w:rsidR="000A1C1A" w:rsidRDefault="000A1C1A" w:rsidP="000A1C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I etapă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– Evaluarea dosarelor; </w:t>
      </w:r>
    </w:p>
    <w:p w:rsidR="000A1C1A" w:rsidRDefault="000A1C1A" w:rsidP="000A1C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II etapă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–  Persoanele selectate după prima etapă în funcţie de punctajul acumulat, vor fi invitate la interviu.  </w:t>
      </w:r>
    </w:p>
    <w:p w:rsidR="000A1C1A" w:rsidRDefault="000A1C1A" w:rsidP="000A1C1A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it-IT"/>
        </w:rPr>
        <w:t>Sunt eligibili pentru participare:</w:t>
      </w:r>
    </w:p>
    <w:p w:rsidR="000A1C1A" w:rsidRDefault="000A1C1A" w:rsidP="000A1C1A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it-IT"/>
        </w:rPr>
        <w:t>Pentru Bursa „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Cel mai bun elev</w:t>
      </w:r>
      <w:r>
        <w:rPr>
          <w:rFonts w:ascii="Times New Roman" w:hAnsi="Times New Roman" w:cs="Times New Roman"/>
          <w:b/>
          <w:bCs/>
          <w:sz w:val="26"/>
          <w:szCs w:val="26"/>
          <w:lang w:val="it-IT"/>
        </w:rPr>
        <w:t>”</w:t>
      </w:r>
    </w:p>
    <w:p w:rsidR="000A1C1A" w:rsidRDefault="000A1C1A" w:rsidP="000A1C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 xml:space="preserve">Elevii claselor a XII-a (liceu) anul III (colegii) de la instituţiile de învăţămînt din municipiul Cahul, care au împlinit vîrsta de 18 ani și au </w:t>
      </w:r>
      <w:r w:rsidR="00E80394" w:rsidRPr="00E80394">
        <w:rPr>
          <w:rFonts w:ascii="Times New Roman" w:hAnsi="Times New Roman" w:cs="Times New Roman"/>
          <w:sz w:val="26"/>
          <w:szCs w:val="26"/>
          <w:lang w:val="it-IT"/>
        </w:rPr>
        <w:t>media</w:t>
      </w:r>
      <w:r w:rsidRPr="00E80394">
        <w:rPr>
          <w:rFonts w:ascii="Times New Roman" w:hAnsi="Times New Roman" w:cs="Times New Roman"/>
          <w:sz w:val="26"/>
          <w:szCs w:val="26"/>
          <w:lang w:val="it-IT"/>
        </w:rPr>
        <w:t xml:space="preserve"> anuală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 pe ultimii trei ani,  </w:t>
      </w:r>
      <w:r w:rsidR="00193098">
        <w:rPr>
          <w:rFonts w:ascii="Times New Roman" w:hAnsi="Times New Roman" w:cs="Times New Roman"/>
          <w:sz w:val="26"/>
          <w:szCs w:val="26"/>
          <w:lang w:val="it-IT"/>
        </w:rPr>
        <w:t xml:space="preserve">nu 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mai </w:t>
      </w:r>
      <w:r w:rsidR="00193098">
        <w:rPr>
          <w:rFonts w:ascii="Times New Roman" w:hAnsi="Times New Roman" w:cs="Times New Roman"/>
          <w:sz w:val="26"/>
          <w:szCs w:val="26"/>
          <w:lang w:val="it-IT"/>
        </w:rPr>
        <w:t>mică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 de </w:t>
      </w:r>
      <w:r>
        <w:rPr>
          <w:rFonts w:ascii="Times New Roman" w:hAnsi="Times New Roman" w:cs="Times New Roman"/>
          <w:b/>
          <w:bCs/>
          <w:sz w:val="26"/>
          <w:szCs w:val="26"/>
          <w:lang w:val="it-IT"/>
        </w:rPr>
        <w:t>9.00.</w:t>
      </w:r>
    </w:p>
    <w:p w:rsidR="000A1C1A" w:rsidRDefault="000A1C1A" w:rsidP="000A1C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it-IT"/>
        </w:rPr>
        <w:t>Pentru Bursa „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Cel mai bun student</w:t>
      </w:r>
      <w:r>
        <w:rPr>
          <w:rFonts w:ascii="Times New Roman" w:hAnsi="Times New Roman" w:cs="Times New Roman"/>
          <w:b/>
          <w:bCs/>
          <w:sz w:val="26"/>
          <w:szCs w:val="26"/>
          <w:lang w:val="it-IT"/>
        </w:rPr>
        <w:t>”</w:t>
      </w:r>
    </w:p>
    <w:p w:rsidR="000A1C1A" w:rsidRDefault="000A1C1A" w:rsidP="000A1C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Studenții  anilor  III și IV,  </w:t>
      </w:r>
      <w:r>
        <w:rPr>
          <w:rFonts w:ascii="Times New Roman" w:hAnsi="Times New Roman" w:cs="Times New Roman"/>
          <w:sz w:val="26"/>
          <w:szCs w:val="26"/>
          <w:lang w:val="it-IT"/>
        </w:rPr>
        <w:t>de la instituţiile de învăţămînt superior din municipiul Cahul,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ciclu licență (frecvenţă la zi) cu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 media anuală pe ultimii trei ani, </w:t>
      </w:r>
      <w:r w:rsidR="00193098">
        <w:rPr>
          <w:rFonts w:ascii="Times New Roman" w:hAnsi="Times New Roman" w:cs="Times New Roman"/>
          <w:sz w:val="26"/>
          <w:szCs w:val="26"/>
          <w:lang w:val="it-IT"/>
        </w:rPr>
        <w:t>nu mai mică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 de </w:t>
      </w:r>
      <w:r>
        <w:rPr>
          <w:rFonts w:ascii="Times New Roman" w:hAnsi="Times New Roman" w:cs="Times New Roman"/>
          <w:b/>
          <w:bCs/>
          <w:sz w:val="26"/>
          <w:szCs w:val="26"/>
          <w:lang w:val="it-IT"/>
        </w:rPr>
        <w:t>9.00.</w:t>
      </w:r>
    </w:p>
    <w:p w:rsidR="000A1C1A" w:rsidRDefault="000A1C1A" w:rsidP="000A1C1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:rsidR="000A1C1A" w:rsidRDefault="000A1C1A" w:rsidP="000A1C1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t>Criteriile de bază pentru acordarea burselor de excelenţă:</w:t>
      </w:r>
    </w:p>
    <w:p w:rsidR="000A1C1A" w:rsidRDefault="000A1C1A" w:rsidP="000A1C1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ro-RO"/>
        </w:rPr>
        <w:t>Reușita academică (inclusiv cunoaşterea limbilor străine)</w:t>
      </w:r>
    </w:p>
    <w:p w:rsidR="000A1C1A" w:rsidRDefault="000A1C1A" w:rsidP="000A1C1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- Locuri premiante la olimpiade (municipale, raionale, naţionale, internaţionale)</w:t>
      </w:r>
    </w:p>
    <w:p w:rsidR="000A1C1A" w:rsidRDefault="000A1C1A" w:rsidP="000A1C1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- Activitatea extracurriculară, implicarea în viața comunității (voluntariat, proiecte, etc</w:t>
      </w:r>
      <w:r w:rsidR="00D10A2C">
        <w:rPr>
          <w:rFonts w:ascii="Times New Roman" w:hAnsi="Times New Roman" w:cs="Times New Roman"/>
          <w:sz w:val="26"/>
          <w:szCs w:val="26"/>
          <w:lang w:val="ro-RO"/>
        </w:rPr>
        <w:t>.</w:t>
      </w:r>
      <w:r>
        <w:rPr>
          <w:rFonts w:ascii="Times New Roman" w:hAnsi="Times New Roman" w:cs="Times New Roman"/>
          <w:sz w:val="26"/>
          <w:szCs w:val="26"/>
          <w:lang w:val="ro-RO"/>
        </w:rPr>
        <w:t>)</w:t>
      </w:r>
    </w:p>
    <w:p w:rsidR="000A1C1A" w:rsidRDefault="000A1C1A" w:rsidP="000A1C1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- Participarea la conferințe și activități științifice, activitate publicistică.</w:t>
      </w:r>
    </w:p>
    <w:p w:rsidR="000A1C1A" w:rsidRDefault="000A1C1A" w:rsidP="000A1C1A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:rsidR="000A1C1A" w:rsidRDefault="000A1C1A" w:rsidP="000A1C1A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Lista documentelor care să fie incluse în</w:t>
      </w:r>
      <w:r w:rsidR="00D10A2C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dosarul de aplicare (într-</w:t>
      </w: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un plic A4):</w:t>
      </w:r>
    </w:p>
    <w:p w:rsidR="000A1C1A" w:rsidRDefault="000A1C1A" w:rsidP="000A1C1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1. Copia buletinului de identitate</w:t>
      </w:r>
    </w:p>
    <w:p w:rsidR="000A1C1A" w:rsidRDefault="000A1C1A" w:rsidP="000A1C1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2. Curriculum Vitae (format Europass)</w:t>
      </w:r>
    </w:p>
    <w:p w:rsidR="000A1C1A" w:rsidRDefault="000A1C1A" w:rsidP="000A1C1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3.  Situaţia şcolară/academică pe trei ani, confirmate cu semnătura și ștampila instituției</w:t>
      </w:r>
      <w:r w:rsidR="00D10A2C">
        <w:rPr>
          <w:rFonts w:ascii="Times New Roman" w:hAnsi="Times New Roman" w:cs="Times New Roman"/>
          <w:sz w:val="26"/>
          <w:szCs w:val="26"/>
          <w:lang w:val="ro-RO"/>
        </w:rPr>
        <w:t xml:space="preserve"> de învățămînt</w:t>
      </w:r>
    </w:p>
    <w:p w:rsidR="000A1C1A" w:rsidRDefault="000A1C1A" w:rsidP="000A1C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4. Copiile documentelor (certificate, diplome, </w:t>
      </w:r>
      <w:r w:rsidR="00D10A2C">
        <w:rPr>
          <w:rFonts w:ascii="Times New Roman" w:hAnsi="Times New Roman" w:cs="Times New Roman"/>
          <w:sz w:val="26"/>
          <w:szCs w:val="26"/>
          <w:lang w:val="ro-RO"/>
        </w:rPr>
        <w:t>publicaţii) c</w:t>
      </w:r>
      <w:r>
        <w:rPr>
          <w:rFonts w:ascii="Times New Roman" w:hAnsi="Times New Roman" w:cs="Times New Roman"/>
          <w:sz w:val="26"/>
          <w:szCs w:val="26"/>
          <w:lang w:val="ro-RO"/>
        </w:rPr>
        <w:t>e demonstrează activitatea  extracur</w:t>
      </w:r>
      <w:r w:rsidR="00E80394">
        <w:rPr>
          <w:rFonts w:ascii="Times New Roman" w:hAnsi="Times New Roman" w:cs="Times New Roman"/>
          <w:sz w:val="26"/>
          <w:szCs w:val="26"/>
          <w:lang w:val="ro-RO"/>
        </w:rPr>
        <w:t>r</w:t>
      </w:r>
      <w:r>
        <w:rPr>
          <w:rFonts w:ascii="Times New Roman" w:hAnsi="Times New Roman" w:cs="Times New Roman"/>
          <w:sz w:val="26"/>
          <w:szCs w:val="26"/>
          <w:lang w:val="ro-RO"/>
        </w:rPr>
        <w:t>iculară, ştiinţifică etc.</w:t>
      </w:r>
    </w:p>
    <w:p w:rsidR="000A1C1A" w:rsidRDefault="000A1C1A" w:rsidP="000A1C1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5. Alte documente relevante (dacă este cazul).</w:t>
      </w:r>
    </w:p>
    <w:p w:rsidR="000A1C1A" w:rsidRDefault="000A1C1A" w:rsidP="000A1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lastRenderedPageBreak/>
        <w:t xml:space="preserve">Rezultatele finale ale concursului vor fi publicate pe pagina web a Primăriei Municipiului Cahul (www.primariacahul.md) pînă la data de </w:t>
      </w:r>
      <w:r w:rsidR="00193098">
        <w:rPr>
          <w:rFonts w:ascii="Times New Roman" w:hAnsi="Times New Roman" w:cs="Times New Roman"/>
          <w:b/>
          <w:bCs/>
          <w:sz w:val="26"/>
          <w:szCs w:val="26"/>
          <w:lang w:val="ro-RO"/>
        </w:rPr>
        <w:t>1 iunie 2021</w:t>
      </w:r>
      <w:r>
        <w:rPr>
          <w:rFonts w:ascii="Times New Roman" w:hAnsi="Times New Roman" w:cs="Times New Roman"/>
          <w:sz w:val="26"/>
          <w:szCs w:val="26"/>
          <w:lang w:val="ro-RO"/>
        </w:rPr>
        <w:t>. Bursele vor fi acordate beneficiarilor, în cadrul unui eveniment public</w:t>
      </w:r>
      <w:r w:rsidR="00DC44F1">
        <w:rPr>
          <w:rFonts w:ascii="Times New Roman" w:hAnsi="Times New Roman" w:cs="Times New Roman"/>
          <w:sz w:val="26"/>
          <w:szCs w:val="26"/>
          <w:lang w:val="ro-RO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ro-RO"/>
        </w:rPr>
        <w:t xml:space="preserve"> organizat în acest scop.</w:t>
      </w:r>
    </w:p>
    <w:p w:rsidR="000A1C1A" w:rsidRDefault="000A1C1A" w:rsidP="000A1C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p w:rsidR="000A1C1A" w:rsidRDefault="000A1C1A" w:rsidP="000A1C1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Dosar</w:t>
      </w:r>
      <w:r w:rsidR="00D10A2C">
        <w:rPr>
          <w:rFonts w:ascii="Times New Roman" w:hAnsi="Times New Roman" w:cs="Times New Roman"/>
          <w:b/>
          <w:bCs/>
          <w:sz w:val="26"/>
          <w:szCs w:val="26"/>
          <w:lang w:val="ro-RO"/>
        </w:rPr>
        <w:t>ele pot fi depuse în perioada 07.04.2021</w:t>
      </w:r>
      <w:r w:rsidR="00193098">
        <w:rPr>
          <w:rFonts w:ascii="Times New Roman" w:hAnsi="Times New Roman" w:cs="Times New Roman"/>
          <w:b/>
          <w:bCs/>
          <w:sz w:val="26"/>
          <w:szCs w:val="26"/>
          <w:lang w:val="ro-RO"/>
        </w:rPr>
        <w:t>- 25.05.2021</w:t>
      </w: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la Primăria Municipiului Cahul </w:t>
      </w:r>
      <w:r w:rsidR="00D10A2C">
        <w:rPr>
          <w:rFonts w:ascii="Times New Roman" w:hAnsi="Times New Roman" w:cs="Times New Roman"/>
          <w:sz w:val="26"/>
          <w:szCs w:val="26"/>
          <w:lang w:val="ro-RO"/>
        </w:rPr>
        <w:t>(Piața Independenței</w:t>
      </w:r>
      <w:r w:rsidR="00193098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D10A2C">
        <w:rPr>
          <w:rFonts w:ascii="Times New Roman" w:hAnsi="Times New Roman" w:cs="Times New Roman"/>
          <w:sz w:val="26"/>
          <w:szCs w:val="26"/>
          <w:lang w:val="ro-RO"/>
        </w:rPr>
        <w:t xml:space="preserve"> 6</w:t>
      </w:r>
      <w:r>
        <w:rPr>
          <w:rFonts w:ascii="Times New Roman" w:hAnsi="Times New Roman" w:cs="Times New Roman"/>
          <w:sz w:val="26"/>
          <w:szCs w:val="26"/>
          <w:lang w:val="ro-RO"/>
        </w:rPr>
        <w:t>).</w:t>
      </w: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it-IT"/>
        </w:rPr>
        <w:t>Informații la tel.: 0299 2 15 41; 0 299 2 29 21.</w:t>
      </w:r>
    </w:p>
    <w:p w:rsidR="00DA1964" w:rsidRPr="00193098" w:rsidRDefault="00DA1964">
      <w:pPr>
        <w:rPr>
          <w:lang w:val="ro-RO"/>
        </w:rPr>
      </w:pPr>
    </w:p>
    <w:sectPr w:rsidR="00DA1964" w:rsidRPr="00193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412B7"/>
    <w:multiLevelType w:val="hybridMultilevel"/>
    <w:tmpl w:val="CC78D41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E34"/>
    <w:rsid w:val="000A1C1A"/>
    <w:rsid w:val="00193098"/>
    <w:rsid w:val="002C403F"/>
    <w:rsid w:val="004E26DE"/>
    <w:rsid w:val="009B2E34"/>
    <w:rsid w:val="00C534E5"/>
    <w:rsid w:val="00D10A2C"/>
    <w:rsid w:val="00DA1964"/>
    <w:rsid w:val="00DC44F1"/>
    <w:rsid w:val="00E8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C1A"/>
    <w:rPr>
      <w:rFonts w:ascii="Calibri" w:eastAsia="Times New Roman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1C1A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2C4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03F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C1A"/>
    <w:rPr>
      <w:rFonts w:ascii="Calibri" w:eastAsia="Times New Roman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1C1A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2C4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03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2020-03-10T08:13:00Z</dcterms:created>
  <dcterms:modified xsi:type="dcterms:W3CDTF">2021-04-06T09:03:00Z</dcterms:modified>
</cp:coreProperties>
</file>