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5" w:type="dxa"/>
        <w:tblCellMar>
          <w:top w:w="150" w:type="dxa"/>
          <w:left w:w="150" w:type="dxa"/>
          <w:bottom w:w="150" w:type="dxa"/>
          <w:right w:w="150" w:type="dxa"/>
        </w:tblCellMar>
        <w:tblLook w:val="04A0"/>
      </w:tblPr>
      <w:tblGrid>
        <w:gridCol w:w="9960"/>
      </w:tblGrid>
      <w:tr w:rsidR="00506659" w:rsidRPr="00506659" w:rsidTr="00506659">
        <w:trPr>
          <w:tblCellSpacing w:w="75" w:type="dxa"/>
        </w:trPr>
        <w:tc>
          <w:tcPr>
            <w:tcW w:w="0" w:type="auto"/>
            <w:vAlign w:val="center"/>
            <w:hideMark/>
          </w:tcPr>
          <w:p w:rsidR="00506659" w:rsidRPr="00506659" w:rsidRDefault="00506659" w:rsidP="00506659">
            <w:pPr>
              <w:spacing w:after="0" w:line="240" w:lineRule="auto"/>
              <w:jc w:val="center"/>
              <w:rPr>
                <w:rFonts w:ascii="Times New Roman" w:eastAsia="Times New Roman" w:hAnsi="Times New Roman" w:cs="Times New Roman"/>
                <w:sz w:val="24"/>
                <w:szCs w:val="24"/>
                <w:lang w:val="ro-RO"/>
              </w:rPr>
            </w:pPr>
            <w:r w:rsidRPr="00506659">
              <w:rPr>
                <w:rFonts w:ascii="Times New Roman" w:eastAsia="Times New Roman" w:hAnsi="Times New Roman" w:cs="Times New Roman"/>
                <w:b/>
                <w:bCs/>
                <w:sz w:val="24"/>
                <w:szCs w:val="24"/>
                <w:lang w:val="ro-RO"/>
              </w:rPr>
              <w:t>Republica Moldova</w:t>
            </w:r>
          </w:p>
        </w:tc>
      </w:tr>
      <w:tr w:rsidR="00506659" w:rsidRPr="00506659" w:rsidTr="00506659">
        <w:trPr>
          <w:tblCellSpacing w:w="75" w:type="dxa"/>
        </w:trPr>
        <w:tc>
          <w:tcPr>
            <w:tcW w:w="0" w:type="auto"/>
            <w:vAlign w:val="center"/>
            <w:hideMark/>
          </w:tcPr>
          <w:p w:rsidR="00506659" w:rsidRPr="00506659" w:rsidRDefault="00506659" w:rsidP="00506659">
            <w:pPr>
              <w:spacing w:after="0" w:line="240" w:lineRule="auto"/>
              <w:jc w:val="center"/>
              <w:rPr>
                <w:rFonts w:ascii="Times New Roman" w:eastAsia="Times New Roman" w:hAnsi="Times New Roman" w:cs="Times New Roman"/>
                <w:sz w:val="24"/>
                <w:szCs w:val="24"/>
                <w:lang w:val="ro-RO"/>
              </w:rPr>
            </w:pPr>
            <w:r w:rsidRPr="00506659">
              <w:rPr>
                <w:rFonts w:ascii="Times New Roman" w:eastAsia="Times New Roman" w:hAnsi="Times New Roman" w:cs="Times New Roman"/>
                <w:b/>
                <w:bCs/>
                <w:sz w:val="24"/>
                <w:szCs w:val="24"/>
                <w:lang w:val="ro-RO"/>
              </w:rPr>
              <w:t xml:space="preserve">MINISTERUL EDUCAŢIEI </w:t>
            </w:r>
          </w:p>
        </w:tc>
      </w:tr>
      <w:tr w:rsidR="00506659" w:rsidRPr="00506659" w:rsidTr="00506659">
        <w:trPr>
          <w:tblCellSpacing w:w="75" w:type="dxa"/>
        </w:trPr>
        <w:tc>
          <w:tcPr>
            <w:tcW w:w="0" w:type="auto"/>
            <w:vAlign w:val="center"/>
            <w:hideMark/>
          </w:tcPr>
          <w:p w:rsidR="00506659" w:rsidRPr="00506659" w:rsidRDefault="00506659" w:rsidP="00506659">
            <w:pPr>
              <w:spacing w:after="0" w:line="240" w:lineRule="auto"/>
              <w:jc w:val="center"/>
              <w:rPr>
                <w:rFonts w:ascii="Times New Roman" w:eastAsia="Times New Roman" w:hAnsi="Times New Roman" w:cs="Times New Roman"/>
                <w:sz w:val="24"/>
                <w:szCs w:val="24"/>
                <w:lang w:val="ro-RO"/>
              </w:rPr>
            </w:pPr>
            <w:r w:rsidRPr="00506659">
              <w:rPr>
                <w:rFonts w:ascii="Times New Roman" w:eastAsia="Times New Roman" w:hAnsi="Times New Roman" w:cs="Times New Roman"/>
                <w:b/>
                <w:bCs/>
                <w:sz w:val="24"/>
                <w:szCs w:val="24"/>
                <w:lang w:val="ro-RO"/>
              </w:rPr>
              <w:t>ORDIN</w:t>
            </w:r>
            <w:r w:rsidRPr="00506659">
              <w:rPr>
                <w:rFonts w:ascii="Times New Roman" w:eastAsia="Times New Roman" w:hAnsi="Times New Roman" w:cs="Times New Roman"/>
                <w:sz w:val="24"/>
                <w:szCs w:val="24"/>
                <w:lang w:val="ro-RO"/>
              </w:rPr>
              <w:t xml:space="preserve"> </w:t>
            </w:r>
            <w:r w:rsidRPr="00506659">
              <w:rPr>
                <w:rFonts w:ascii="Times New Roman" w:eastAsia="Times New Roman" w:hAnsi="Times New Roman" w:cs="Times New Roman"/>
                <w:b/>
                <w:sz w:val="24"/>
                <w:szCs w:val="24"/>
                <w:lang w:val="ro-RO"/>
              </w:rPr>
              <w:t xml:space="preserve">Nr. 748 </w:t>
            </w:r>
            <w:r w:rsidRPr="00506659">
              <w:rPr>
                <w:rFonts w:ascii="Times New Roman" w:eastAsia="Times New Roman" w:hAnsi="Times New Roman" w:cs="Times New Roman"/>
                <w:b/>
                <w:sz w:val="24"/>
                <w:szCs w:val="24"/>
                <w:lang w:val="ro-RO"/>
              </w:rPr>
              <w:br/>
              <w:t>din  12.07.2013</w:t>
            </w:r>
            <w:r w:rsidRPr="00506659">
              <w:rPr>
                <w:rFonts w:ascii="Times New Roman" w:eastAsia="Times New Roman" w:hAnsi="Times New Roman" w:cs="Times New Roman"/>
                <w:sz w:val="24"/>
                <w:szCs w:val="24"/>
                <w:lang w:val="ro-RO"/>
              </w:rPr>
              <w:t xml:space="preserve"> </w:t>
            </w:r>
          </w:p>
        </w:tc>
      </w:tr>
      <w:tr w:rsidR="00506659" w:rsidRPr="00506659" w:rsidTr="00506659">
        <w:trPr>
          <w:tblCellSpacing w:w="75" w:type="dxa"/>
        </w:trPr>
        <w:tc>
          <w:tcPr>
            <w:tcW w:w="0" w:type="auto"/>
            <w:vAlign w:val="center"/>
            <w:hideMark/>
          </w:tcPr>
          <w:p w:rsidR="00506659" w:rsidRPr="00506659" w:rsidRDefault="00506659" w:rsidP="000F261C">
            <w:pPr>
              <w:spacing w:after="0" w:line="240" w:lineRule="auto"/>
              <w:jc w:val="center"/>
              <w:rPr>
                <w:rFonts w:ascii="Times New Roman" w:eastAsia="Times New Roman" w:hAnsi="Times New Roman" w:cs="Times New Roman"/>
                <w:b/>
                <w:bCs/>
                <w:sz w:val="24"/>
                <w:szCs w:val="24"/>
                <w:lang w:val="ro-RO"/>
              </w:rPr>
            </w:pPr>
            <w:r w:rsidRPr="00506659">
              <w:rPr>
                <w:rFonts w:ascii="Times New Roman" w:eastAsia="Times New Roman" w:hAnsi="Times New Roman" w:cs="Times New Roman"/>
                <w:b/>
                <w:bCs/>
                <w:sz w:val="24"/>
                <w:szCs w:val="24"/>
                <w:lang w:val="ro-RO"/>
              </w:rPr>
              <w:t>cu privire la aprobarea Regulamentului cu privire la condiţiile de ocupare a locurilor cu finanţare bugetară în instituţiile de</w:t>
            </w:r>
            <w:r w:rsidR="000F261C">
              <w:rPr>
                <w:rFonts w:ascii="Times New Roman" w:eastAsia="Times New Roman" w:hAnsi="Times New Roman" w:cs="Times New Roman"/>
                <w:b/>
                <w:bCs/>
                <w:sz w:val="24"/>
                <w:szCs w:val="24"/>
                <w:lang w:val="ro-RO"/>
              </w:rPr>
              <w:t xml:space="preserve"> </w:t>
            </w:r>
            <w:proofErr w:type="spellStart"/>
            <w:r w:rsidRPr="00506659">
              <w:rPr>
                <w:rFonts w:ascii="Times New Roman" w:eastAsia="Times New Roman" w:hAnsi="Times New Roman" w:cs="Times New Roman"/>
                <w:b/>
                <w:bCs/>
                <w:sz w:val="24"/>
                <w:szCs w:val="24"/>
                <w:lang w:val="ro-RO"/>
              </w:rPr>
              <w:t>învăţămînt</w:t>
            </w:r>
            <w:proofErr w:type="spellEnd"/>
            <w:r w:rsidRPr="00506659">
              <w:rPr>
                <w:rFonts w:ascii="Times New Roman" w:eastAsia="Times New Roman" w:hAnsi="Times New Roman" w:cs="Times New Roman"/>
                <w:b/>
                <w:bCs/>
                <w:sz w:val="24"/>
                <w:szCs w:val="24"/>
                <w:lang w:val="ro-RO"/>
              </w:rPr>
              <w:t xml:space="preserve"> superior de stat din Republica Moldova</w:t>
            </w:r>
          </w:p>
        </w:tc>
      </w:tr>
      <w:tr w:rsidR="00506659" w:rsidRPr="00506659" w:rsidTr="00506659">
        <w:trPr>
          <w:tblCellSpacing w:w="75" w:type="dxa"/>
        </w:trPr>
        <w:tc>
          <w:tcPr>
            <w:tcW w:w="0" w:type="auto"/>
            <w:vAlign w:val="center"/>
            <w:hideMark/>
          </w:tcPr>
          <w:p w:rsidR="00506659" w:rsidRPr="00506659" w:rsidRDefault="00506659" w:rsidP="00506659">
            <w:pPr>
              <w:spacing w:after="0" w:line="240" w:lineRule="auto"/>
              <w:rPr>
                <w:rFonts w:ascii="Times New Roman" w:eastAsia="Times New Roman" w:hAnsi="Times New Roman" w:cs="Times New Roman"/>
                <w:sz w:val="24"/>
                <w:szCs w:val="24"/>
                <w:lang w:val="ro-RO"/>
              </w:rPr>
            </w:pPr>
            <w:r w:rsidRPr="00506659">
              <w:rPr>
                <w:rFonts w:ascii="Times New Roman" w:eastAsia="Times New Roman" w:hAnsi="Times New Roman" w:cs="Times New Roman"/>
                <w:sz w:val="24"/>
                <w:szCs w:val="24"/>
                <w:lang w:val="ro-RO"/>
              </w:rPr>
              <w:t xml:space="preserve">Publicat : 27.09.2013 în Monitorul Oficial Nr. 213-215     </w:t>
            </w:r>
            <w:proofErr w:type="spellStart"/>
            <w:r w:rsidRPr="00506659">
              <w:rPr>
                <w:rFonts w:ascii="Times New Roman" w:eastAsia="Times New Roman" w:hAnsi="Times New Roman" w:cs="Times New Roman"/>
                <w:sz w:val="24"/>
                <w:szCs w:val="24"/>
                <w:lang w:val="ro-RO"/>
              </w:rPr>
              <w:t>art</w:t>
            </w:r>
            <w:proofErr w:type="spellEnd"/>
            <w:r w:rsidRPr="00506659">
              <w:rPr>
                <w:rFonts w:ascii="Times New Roman" w:eastAsia="Times New Roman" w:hAnsi="Times New Roman" w:cs="Times New Roman"/>
                <w:sz w:val="24"/>
                <w:szCs w:val="24"/>
                <w:lang w:val="ro-RO"/>
              </w:rPr>
              <w:t xml:space="preserve"> Nr : 1446 </w:t>
            </w:r>
          </w:p>
        </w:tc>
      </w:tr>
      <w:tr w:rsidR="00506659" w:rsidRPr="00506659" w:rsidTr="00506659">
        <w:trPr>
          <w:tblCellSpacing w:w="75" w:type="dxa"/>
        </w:trPr>
        <w:tc>
          <w:tcPr>
            <w:tcW w:w="0" w:type="auto"/>
            <w:vAlign w:val="center"/>
            <w:hideMark/>
          </w:tcPr>
          <w:p w:rsidR="00506659" w:rsidRPr="00506659" w:rsidRDefault="00506659" w:rsidP="00506659">
            <w:pPr>
              <w:spacing w:after="0" w:line="240" w:lineRule="auto"/>
              <w:jc w:val="right"/>
              <w:rPr>
                <w:rFonts w:ascii="Times New Roman" w:eastAsia="Times New Roman" w:hAnsi="Times New Roman" w:cs="Times New Roman"/>
                <w:sz w:val="24"/>
                <w:szCs w:val="24"/>
                <w:lang w:val="ro-RO"/>
              </w:rPr>
            </w:pPr>
            <w:r w:rsidRPr="00506659">
              <w:rPr>
                <w:rFonts w:ascii="Times New Roman" w:eastAsia="Times New Roman" w:hAnsi="Times New Roman" w:cs="Times New Roman"/>
                <w:sz w:val="24"/>
                <w:szCs w:val="24"/>
                <w:lang w:val="ro-RO"/>
              </w:rPr>
              <w:t>ÎNREGISTRAT:</w:t>
            </w:r>
            <w:r w:rsidRPr="00506659">
              <w:rPr>
                <w:rFonts w:ascii="Times New Roman" w:eastAsia="Times New Roman" w:hAnsi="Times New Roman" w:cs="Times New Roman"/>
                <w:sz w:val="24"/>
                <w:szCs w:val="24"/>
                <w:lang w:val="ro-RO"/>
              </w:rPr>
              <w:br/>
              <w:t xml:space="preserve">Ministrul justiţiei </w:t>
            </w:r>
            <w:r w:rsidRPr="00506659">
              <w:rPr>
                <w:rFonts w:ascii="Times New Roman" w:eastAsia="Times New Roman" w:hAnsi="Times New Roman" w:cs="Times New Roman"/>
                <w:sz w:val="24"/>
                <w:szCs w:val="24"/>
                <w:lang w:val="ro-RO"/>
              </w:rPr>
              <w:br/>
              <w:t>al Republicii Moldova</w:t>
            </w:r>
            <w:r w:rsidRPr="00506659">
              <w:rPr>
                <w:rFonts w:ascii="Times New Roman" w:eastAsia="Times New Roman" w:hAnsi="Times New Roman" w:cs="Times New Roman"/>
                <w:sz w:val="24"/>
                <w:szCs w:val="24"/>
                <w:lang w:val="ro-RO"/>
              </w:rPr>
              <w:br/>
              <w:t>__________ Oleg EFRIM</w:t>
            </w:r>
            <w:r w:rsidRPr="00506659">
              <w:rPr>
                <w:rFonts w:ascii="Times New Roman" w:eastAsia="Times New Roman" w:hAnsi="Times New Roman" w:cs="Times New Roman"/>
                <w:sz w:val="24"/>
                <w:szCs w:val="24"/>
                <w:lang w:val="ro-RO"/>
              </w:rPr>
              <w:br/>
              <w:t>nr. 933 din 19 august 2013</w:t>
            </w:r>
          </w:p>
          <w:p w:rsidR="00506659" w:rsidRPr="00506659" w:rsidRDefault="00506659" w:rsidP="00506659">
            <w:pPr>
              <w:spacing w:after="0" w:line="240" w:lineRule="auto"/>
              <w:rPr>
                <w:rFonts w:ascii="Times New Roman" w:eastAsia="Times New Roman" w:hAnsi="Times New Roman" w:cs="Times New Roman"/>
                <w:sz w:val="24"/>
                <w:szCs w:val="24"/>
                <w:lang w:val="ro-RO"/>
              </w:rPr>
            </w:pPr>
            <w:r w:rsidRPr="00506659">
              <w:rPr>
                <w:rFonts w:ascii="Times New Roman" w:eastAsia="Times New Roman" w:hAnsi="Times New Roman" w:cs="Times New Roman"/>
                <w:sz w:val="24"/>
                <w:szCs w:val="24"/>
                <w:lang w:val="ro-RO"/>
              </w:rPr>
              <w:t xml:space="preserve">    În temeiul art. 27 alineatul (2) din Legea </w:t>
            </w:r>
            <w:proofErr w:type="spellStart"/>
            <w:r w:rsidRPr="00506659">
              <w:rPr>
                <w:rFonts w:ascii="Times New Roman" w:eastAsia="Times New Roman" w:hAnsi="Times New Roman" w:cs="Times New Roman"/>
                <w:sz w:val="24"/>
                <w:szCs w:val="24"/>
                <w:lang w:val="ro-RO"/>
              </w:rPr>
              <w:t>învăţămîntului</w:t>
            </w:r>
            <w:proofErr w:type="spellEnd"/>
            <w:r w:rsidRPr="00506659">
              <w:rPr>
                <w:rFonts w:ascii="Times New Roman" w:eastAsia="Times New Roman" w:hAnsi="Times New Roman" w:cs="Times New Roman"/>
                <w:sz w:val="24"/>
                <w:szCs w:val="24"/>
                <w:lang w:val="ro-RO"/>
              </w:rPr>
              <w:t xml:space="preserve"> nr. 547-XIII din 21 iulie 1995 (Monitorul Oficial al Republicii Moldova, 1995, nr. 62-63, </w:t>
            </w:r>
            <w:proofErr w:type="spellStart"/>
            <w:r w:rsidRPr="00506659">
              <w:rPr>
                <w:rFonts w:ascii="Times New Roman" w:eastAsia="Times New Roman" w:hAnsi="Times New Roman" w:cs="Times New Roman"/>
                <w:sz w:val="24"/>
                <w:szCs w:val="24"/>
                <w:lang w:val="ro-RO"/>
              </w:rPr>
              <w:t>art</w:t>
            </w:r>
            <w:proofErr w:type="spellEnd"/>
            <w:r w:rsidRPr="00506659">
              <w:rPr>
                <w:rFonts w:ascii="Times New Roman" w:eastAsia="Times New Roman" w:hAnsi="Times New Roman" w:cs="Times New Roman"/>
                <w:sz w:val="24"/>
                <w:szCs w:val="24"/>
                <w:lang w:val="ro-RO"/>
              </w:rPr>
              <w:t xml:space="preserve"> 692) cu modificările şi completările ulterioare, pct. 2 din </w:t>
            </w:r>
            <w:proofErr w:type="spellStart"/>
            <w:r w:rsidRPr="00506659">
              <w:rPr>
                <w:rFonts w:ascii="Times New Roman" w:eastAsia="Times New Roman" w:hAnsi="Times New Roman" w:cs="Times New Roman"/>
                <w:sz w:val="24"/>
                <w:szCs w:val="24"/>
                <w:lang w:val="ro-RO"/>
              </w:rPr>
              <w:t>Hotărîrea</w:t>
            </w:r>
            <w:proofErr w:type="spellEnd"/>
            <w:r w:rsidRPr="00506659">
              <w:rPr>
                <w:rFonts w:ascii="Times New Roman" w:eastAsia="Times New Roman" w:hAnsi="Times New Roman" w:cs="Times New Roman"/>
                <w:sz w:val="24"/>
                <w:szCs w:val="24"/>
                <w:lang w:val="ro-RO"/>
              </w:rPr>
              <w:t xml:space="preserve"> Guvernului nr. 212 din 22 martie 2013 (Monitorul Oficial al Republicii Moldova, 2013, nr. 64-68, art. 266), în scopul reglementării procesului de organizare a concursului de ocupare a locurilor cu finanţare bugetară în instituţiile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de stat şi stimulării performanţelor academice, </w:t>
            </w:r>
          </w:p>
          <w:p w:rsidR="00506659" w:rsidRPr="00506659" w:rsidRDefault="00506659" w:rsidP="00506659">
            <w:pPr>
              <w:spacing w:after="0" w:line="240" w:lineRule="auto"/>
              <w:rPr>
                <w:rFonts w:ascii="Times New Roman" w:eastAsia="Times New Roman" w:hAnsi="Times New Roman" w:cs="Times New Roman"/>
                <w:sz w:val="24"/>
                <w:szCs w:val="24"/>
                <w:lang w:val="ro-RO"/>
              </w:rPr>
            </w:pPr>
            <w:r w:rsidRPr="00506659">
              <w:rPr>
                <w:rFonts w:ascii="Times New Roman" w:eastAsia="Times New Roman" w:hAnsi="Times New Roman" w:cs="Times New Roman"/>
                <w:b/>
                <w:bCs/>
                <w:sz w:val="24"/>
                <w:szCs w:val="24"/>
                <w:lang w:val="ro-RO"/>
              </w:rPr>
              <w:t>O R D O N:</w:t>
            </w:r>
          </w:p>
          <w:p w:rsidR="00506659" w:rsidRPr="00506659" w:rsidRDefault="00506659" w:rsidP="00506659">
            <w:pPr>
              <w:spacing w:after="240" w:line="240" w:lineRule="auto"/>
              <w:rPr>
                <w:rFonts w:ascii="Times New Roman" w:eastAsia="Times New Roman" w:hAnsi="Times New Roman" w:cs="Times New Roman"/>
                <w:sz w:val="24"/>
                <w:szCs w:val="24"/>
                <w:lang w:val="ro-RO"/>
              </w:rPr>
            </w:pPr>
            <w:r w:rsidRPr="00506659">
              <w:rPr>
                <w:rFonts w:ascii="Times New Roman" w:eastAsia="Times New Roman" w:hAnsi="Times New Roman" w:cs="Times New Roman"/>
                <w:sz w:val="24"/>
                <w:szCs w:val="24"/>
                <w:lang w:val="ro-RO"/>
              </w:rPr>
              <w:t xml:space="preserve">    1. Se  aprobă Regulamentul cu privire la condiţiile de ocupare a locurilor cu finanţare bugetară în instituţiile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de stat din Republica Moldova (se anexează).</w:t>
            </w:r>
            <w:r w:rsidRPr="00506659">
              <w:rPr>
                <w:rFonts w:ascii="Times New Roman" w:eastAsia="Times New Roman" w:hAnsi="Times New Roman" w:cs="Times New Roman"/>
                <w:sz w:val="24"/>
                <w:szCs w:val="24"/>
                <w:lang w:val="ro-RO"/>
              </w:rPr>
              <w:br/>
              <w:t xml:space="preserve">    2. Instituţiile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de stat vor organiza şi desfăşura, după sesiunea de vară 2014, anual, concursul privind ocuparea locurilor cu finanţare bugetară pentru studenţii admişi la studii, </w:t>
            </w:r>
            <w:proofErr w:type="spellStart"/>
            <w:r w:rsidRPr="00506659">
              <w:rPr>
                <w:rFonts w:ascii="Times New Roman" w:eastAsia="Times New Roman" w:hAnsi="Times New Roman" w:cs="Times New Roman"/>
                <w:sz w:val="24"/>
                <w:szCs w:val="24"/>
                <w:lang w:val="ro-RO"/>
              </w:rPr>
              <w:t>începînd</w:t>
            </w:r>
            <w:proofErr w:type="spellEnd"/>
            <w:r w:rsidRPr="00506659">
              <w:rPr>
                <w:rFonts w:ascii="Times New Roman" w:eastAsia="Times New Roman" w:hAnsi="Times New Roman" w:cs="Times New Roman"/>
                <w:sz w:val="24"/>
                <w:szCs w:val="24"/>
                <w:lang w:val="ro-RO"/>
              </w:rPr>
              <w:t xml:space="preserve"> cu sesiunea de admitere 2013.</w:t>
            </w:r>
            <w:r w:rsidRPr="00506659">
              <w:rPr>
                <w:rFonts w:ascii="Times New Roman" w:eastAsia="Times New Roman" w:hAnsi="Times New Roman" w:cs="Times New Roman"/>
                <w:sz w:val="24"/>
                <w:szCs w:val="24"/>
                <w:lang w:val="ro-RO"/>
              </w:rPr>
              <w:br/>
              <w:t xml:space="preserve">    3. Direcţia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şi dezvoltare a ştiinţei va monitoriza procesul de ocupare a locurilor cu finanţare bugetară  în instituţiile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de stat în baza noului Regulament.</w:t>
            </w:r>
            <w:r w:rsidRPr="00506659">
              <w:rPr>
                <w:rFonts w:ascii="Times New Roman" w:eastAsia="Times New Roman" w:hAnsi="Times New Roman" w:cs="Times New Roman"/>
                <w:sz w:val="24"/>
                <w:szCs w:val="24"/>
                <w:lang w:val="ro-RO"/>
              </w:rPr>
              <w:br/>
              <w:t xml:space="preserve">    4. Controlul asupra executării prezentului ordin se pune în sarcina dnei </w:t>
            </w:r>
            <w:proofErr w:type="spellStart"/>
            <w:r w:rsidRPr="00506659">
              <w:rPr>
                <w:rFonts w:ascii="Times New Roman" w:eastAsia="Times New Roman" w:hAnsi="Times New Roman" w:cs="Times New Roman"/>
                <w:sz w:val="24"/>
                <w:szCs w:val="24"/>
                <w:lang w:val="ro-RO"/>
              </w:rPr>
              <w:t>Loretta</w:t>
            </w:r>
            <w:proofErr w:type="spellEnd"/>
            <w:r w:rsidRPr="00506659">
              <w:rPr>
                <w:rFonts w:ascii="Times New Roman" w:eastAsia="Times New Roman" w:hAnsi="Times New Roman" w:cs="Times New Roman"/>
                <w:sz w:val="24"/>
                <w:szCs w:val="24"/>
                <w:lang w:val="ro-RO"/>
              </w:rPr>
              <w:t xml:space="preserve"> </w:t>
            </w:r>
            <w:proofErr w:type="spellStart"/>
            <w:r w:rsidRPr="00506659">
              <w:rPr>
                <w:rFonts w:ascii="Times New Roman" w:eastAsia="Times New Roman" w:hAnsi="Times New Roman" w:cs="Times New Roman"/>
                <w:sz w:val="24"/>
                <w:szCs w:val="24"/>
                <w:lang w:val="ro-RO"/>
              </w:rPr>
              <w:t>Handrabura</w:t>
            </w:r>
            <w:proofErr w:type="spellEnd"/>
            <w:r w:rsidRPr="00506659">
              <w:rPr>
                <w:rFonts w:ascii="Times New Roman" w:eastAsia="Times New Roman" w:hAnsi="Times New Roman" w:cs="Times New Roman"/>
                <w:sz w:val="24"/>
                <w:szCs w:val="24"/>
                <w:lang w:val="ro-RO"/>
              </w:rPr>
              <w:t xml:space="preserve">, </w:t>
            </w:r>
            <w:proofErr w:type="spellStart"/>
            <w:r w:rsidRPr="00506659">
              <w:rPr>
                <w:rFonts w:ascii="Times New Roman" w:eastAsia="Times New Roman" w:hAnsi="Times New Roman" w:cs="Times New Roman"/>
                <w:sz w:val="24"/>
                <w:szCs w:val="24"/>
                <w:lang w:val="ro-RO"/>
              </w:rPr>
              <w:t>viceministru</w:t>
            </w:r>
            <w:proofErr w:type="spellEnd"/>
            <w:r w:rsidRPr="00506659">
              <w:rPr>
                <w:rFonts w:ascii="Times New Roman" w:eastAsia="Times New Roman" w:hAnsi="Times New Roman" w:cs="Times New Roman"/>
                <w:sz w:val="24"/>
                <w:szCs w:val="24"/>
                <w:lang w:val="ro-RO"/>
              </w:rPr>
              <w:t>.</w:t>
            </w:r>
            <w:r w:rsidRPr="00506659">
              <w:rPr>
                <w:rFonts w:ascii="Times New Roman" w:eastAsia="Times New Roman" w:hAnsi="Times New Roman" w:cs="Times New Roman"/>
                <w:sz w:val="24"/>
                <w:szCs w:val="24"/>
                <w:lang w:val="ro-RO"/>
              </w:rPr>
              <w:br/>
              <w:t>    5. Prezentul ordin se publică în Monitorul Oficial al Republicii Moldova.</w:t>
            </w:r>
            <w:r w:rsidRPr="00506659">
              <w:rPr>
                <w:rFonts w:ascii="Times New Roman" w:eastAsia="Times New Roman" w:hAnsi="Times New Roman" w:cs="Times New Roman"/>
                <w:sz w:val="24"/>
                <w:szCs w:val="24"/>
                <w:lang w:val="ro-RO"/>
              </w:rPr>
              <w:br/>
            </w:r>
            <w:r w:rsidRPr="00506659">
              <w:rPr>
                <w:rFonts w:ascii="Times New Roman" w:eastAsia="Times New Roman" w:hAnsi="Times New Roman" w:cs="Times New Roman"/>
                <w:sz w:val="24"/>
                <w:szCs w:val="24"/>
                <w:lang w:val="ro-RO"/>
              </w:rPr>
              <w:br/>
              <w:t>    MINISTRUL EDUCAŢIEI                                                           Maia SANDU</w:t>
            </w:r>
            <w:r w:rsidRPr="00506659">
              <w:rPr>
                <w:rFonts w:ascii="Times New Roman" w:eastAsia="Times New Roman" w:hAnsi="Times New Roman" w:cs="Times New Roman"/>
                <w:sz w:val="24"/>
                <w:szCs w:val="24"/>
                <w:lang w:val="ro-RO"/>
              </w:rPr>
              <w:br/>
            </w:r>
            <w:r w:rsidRPr="00506659">
              <w:rPr>
                <w:rFonts w:ascii="Times New Roman" w:eastAsia="Times New Roman" w:hAnsi="Times New Roman" w:cs="Times New Roman"/>
                <w:sz w:val="24"/>
                <w:szCs w:val="24"/>
                <w:lang w:val="ro-RO"/>
              </w:rPr>
              <w:br/>
              <w:t>    Nr. 748. Chişinău, 12 iulie 2013.</w:t>
            </w:r>
          </w:p>
          <w:p w:rsidR="00506659" w:rsidRPr="00506659" w:rsidRDefault="00506659" w:rsidP="00506659">
            <w:pPr>
              <w:spacing w:after="0" w:line="240" w:lineRule="auto"/>
              <w:jc w:val="right"/>
              <w:rPr>
                <w:rFonts w:ascii="Times New Roman" w:eastAsia="Times New Roman" w:hAnsi="Times New Roman" w:cs="Times New Roman"/>
                <w:sz w:val="24"/>
                <w:szCs w:val="24"/>
                <w:lang w:val="ro-RO"/>
              </w:rPr>
            </w:pPr>
            <w:r w:rsidRPr="00506659">
              <w:rPr>
                <w:rFonts w:ascii="Times New Roman" w:eastAsia="Times New Roman" w:hAnsi="Times New Roman" w:cs="Times New Roman"/>
                <w:sz w:val="24"/>
                <w:szCs w:val="24"/>
                <w:lang w:val="ro-RO"/>
              </w:rPr>
              <w:t>Anexă</w:t>
            </w:r>
            <w:r w:rsidRPr="00506659">
              <w:rPr>
                <w:rFonts w:ascii="Times New Roman" w:eastAsia="Times New Roman" w:hAnsi="Times New Roman" w:cs="Times New Roman"/>
                <w:sz w:val="24"/>
                <w:szCs w:val="24"/>
                <w:lang w:val="ro-RO"/>
              </w:rPr>
              <w:br/>
            </w:r>
            <w:r w:rsidRPr="00506659">
              <w:rPr>
                <w:rFonts w:ascii="Times New Roman" w:eastAsia="Times New Roman" w:hAnsi="Times New Roman" w:cs="Times New Roman"/>
                <w:sz w:val="24"/>
                <w:szCs w:val="24"/>
                <w:lang w:val="ro-RO"/>
              </w:rPr>
              <w:lastRenderedPageBreak/>
              <w:t>la Ordinul nr. 748</w:t>
            </w:r>
            <w:r w:rsidRPr="00506659">
              <w:rPr>
                <w:rFonts w:ascii="Times New Roman" w:eastAsia="Times New Roman" w:hAnsi="Times New Roman" w:cs="Times New Roman"/>
                <w:sz w:val="24"/>
                <w:szCs w:val="24"/>
                <w:lang w:val="ro-RO"/>
              </w:rPr>
              <w:br/>
              <w:t>din 12 iulie 2013</w:t>
            </w:r>
          </w:p>
          <w:p w:rsidR="00506659" w:rsidRPr="00506659" w:rsidRDefault="00506659" w:rsidP="00506659">
            <w:pPr>
              <w:spacing w:after="0" w:line="240" w:lineRule="auto"/>
              <w:rPr>
                <w:rFonts w:ascii="Times New Roman" w:eastAsia="Times New Roman" w:hAnsi="Times New Roman" w:cs="Times New Roman"/>
                <w:sz w:val="24"/>
                <w:szCs w:val="24"/>
                <w:lang w:val="ro-RO"/>
              </w:rPr>
            </w:pPr>
          </w:p>
          <w:p w:rsidR="00506659" w:rsidRPr="00506659" w:rsidRDefault="00506659" w:rsidP="00506659">
            <w:pPr>
              <w:spacing w:after="0" w:line="240" w:lineRule="auto"/>
              <w:jc w:val="center"/>
              <w:rPr>
                <w:rFonts w:ascii="Times New Roman" w:eastAsia="Times New Roman" w:hAnsi="Times New Roman" w:cs="Times New Roman"/>
                <w:sz w:val="24"/>
                <w:szCs w:val="24"/>
                <w:lang w:val="ro-RO"/>
              </w:rPr>
            </w:pPr>
            <w:r w:rsidRPr="00506659">
              <w:rPr>
                <w:rFonts w:ascii="Times New Roman" w:eastAsia="Times New Roman" w:hAnsi="Times New Roman" w:cs="Times New Roman"/>
                <w:b/>
                <w:bCs/>
                <w:sz w:val="24"/>
                <w:szCs w:val="24"/>
                <w:lang w:val="ro-RO"/>
              </w:rPr>
              <w:t>Regulament</w:t>
            </w:r>
            <w:r w:rsidRPr="00506659">
              <w:rPr>
                <w:rFonts w:ascii="Times New Roman" w:eastAsia="Times New Roman" w:hAnsi="Times New Roman" w:cs="Times New Roman"/>
                <w:b/>
                <w:bCs/>
                <w:sz w:val="24"/>
                <w:szCs w:val="24"/>
                <w:lang w:val="ro-RO"/>
              </w:rPr>
              <w:br/>
              <w:t>cu privire la condiţiile de ocupare a locurilor cu finanţare bugetară</w:t>
            </w:r>
            <w:r w:rsidRPr="00506659">
              <w:rPr>
                <w:rFonts w:ascii="Times New Roman" w:eastAsia="Times New Roman" w:hAnsi="Times New Roman" w:cs="Times New Roman"/>
                <w:b/>
                <w:bCs/>
                <w:sz w:val="24"/>
                <w:szCs w:val="24"/>
                <w:lang w:val="ro-RO"/>
              </w:rPr>
              <w:br/>
              <w:t xml:space="preserve"> în instituţiile de </w:t>
            </w:r>
            <w:proofErr w:type="spellStart"/>
            <w:r w:rsidRPr="00506659">
              <w:rPr>
                <w:rFonts w:ascii="Times New Roman" w:eastAsia="Times New Roman" w:hAnsi="Times New Roman" w:cs="Times New Roman"/>
                <w:b/>
                <w:bCs/>
                <w:sz w:val="24"/>
                <w:szCs w:val="24"/>
                <w:lang w:val="ro-RO"/>
              </w:rPr>
              <w:t>învăţămînt</w:t>
            </w:r>
            <w:proofErr w:type="spellEnd"/>
            <w:r w:rsidRPr="00506659">
              <w:rPr>
                <w:rFonts w:ascii="Times New Roman" w:eastAsia="Times New Roman" w:hAnsi="Times New Roman" w:cs="Times New Roman"/>
                <w:b/>
                <w:bCs/>
                <w:sz w:val="24"/>
                <w:szCs w:val="24"/>
                <w:lang w:val="ro-RO"/>
              </w:rPr>
              <w:t xml:space="preserve"> superior de stat din Republica Moldova</w:t>
            </w:r>
          </w:p>
          <w:p w:rsidR="00506659" w:rsidRPr="00506659" w:rsidRDefault="00506659" w:rsidP="00506659">
            <w:pPr>
              <w:spacing w:after="0" w:line="240" w:lineRule="auto"/>
              <w:rPr>
                <w:rFonts w:ascii="Times New Roman" w:eastAsia="Times New Roman" w:hAnsi="Times New Roman" w:cs="Times New Roman"/>
                <w:sz w:val="24"/>
                <w:szCs w:val="24"/>
                <w:lang w:val="ro-RO"/>
              </w:rPr>
            </w:pPr>
            <w:r w:rsidRPr="00506659">
              <w:rPr>
                <w:rFonts w:ascii="Times New Roman" w:eastAsia="Times New Roman" w:hAnsi="Times New Roman" w:cs="Times New Roman"/>
                <w:sz w:val="24"/>
                <w:szCs w:val="24"/>
                <w:lang w:val="ro-RO"/>
              </w:rPr>
              <w:t xml:space="preserve">    1. Prezentul Regulament reglementează modul şi condiţiile de organizare a concursului pentru ocuparea locurilor cu finanţare bugetară la  ciclul I – studii superioare de licenţă, în programele de studii superioare integrate şi în </w:t>
            </w:r>
            <w:proofErr w:type="spellStart"/>
            <w:r w:rsidRPr="00506659">
              <w:rPr>
                <w:rFonts w:ascii="Times New Roman" w:eastAsia="Times New Roman" w:hAnsi="Times New Roman" w:cs="Times New Roman"/>
                <w:sz w:val="24"/>
                <w:szCs w:val="24"/>
                <w:lang w:val="ro-RO"/>
              </w:rPr>
              <w:t>învăţămîntul</w:t>
            </w:r>
            <w:proofErr w:type="spellEnd"/>
            <w:r w:rsidRPr="00506659">
              <w:rPr>
                <w:rFonts w:ascii="Times New Roman" w:eastAsia="Times New Roman" w:hAnsi="Times New Roman" w:cs="Times New Roman"/>
                <w:sz w:val="24"/>
                <w:szCs w:val="24"/>
                <w:lang w:val="ro-RO"/>
              </w:rPr>
              <w:t xml:space="preserve"> medical şi farmaceutic în instituţiile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de stat din Republica Moldova, cu excepţia instituţiei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din subordinea Ministerului Afacerilor Interne.</w:t>
            </w:r>
            <w:r w:rsidRPr="00506659">
              <w:rPr>
                <w:rFonts w:ascii="Times New Roman" w:eastAsia="Times New Roman" w:hAnsi="Times New Roman" w:cs="Times New Roman"/>
                <w:sz w:val="24"/>
                <w:szCs w:val="24"/>
                <w:lang w:val="ro-RO"/>
              </w:rPr>
              <w:br/>
              <w:t xml:space="preserve">    2. Înmatricularea la locurile cu finanţare bugetară, stabilite anual prin planurile de înmatriculare în instituţiile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la  ciclul I – studii superioare de licenţă, studii superioare integrate şi în </w:t>
            </w:r>
            <w:proofErr w:type="spellStart"/>
            <w:r w:rsidRPr="00506659">
              <w:rPr>
                <w:rFonts w:ascii="Times New Roman" w:eastAsia="Times New Roman" w:hAnsi="Times New Roman" w:cs="Times New Roman"/>
                <w:sz w:val="24"/>
                <w:szCs w:val="24"/>
                <w:lang w:val="ro-RO"/>
              </w:rPr>
              <w:t>învăţămîntul</w:t>
            </w:r>
            <w:proofErr w:type="spellEnd"/>
            <w:r w:rsidRPr="00506659">
              <w:rPr>
                <w:rFonts w:ascii="Times New Roman" w:eastAsia="Times New Roman" w:hAnsi="Times New Roman" w:cs="Times New Roman"/>
                <w:sz w:val="24"/>
                <w:szCs w:val="24"/>
                <w:lang w:val="ro-RO"/>
              </w:rPr>
              <w:t xml:space="preserve"> medical şi farmaceutic, aprobate prin </w:t>
            </w:r>
            <w:proofErr w:type="spellStart"/>
            <w:r w:rsidRPr="00506659">
              <w:rPr>
                <w:rFonts w:ascii="Times New Roman" w:eastAsia="Times New Roman" w:hAnsi="Times New Roman" w:cs="Times New Roman"/>
                <w:sz w:val="24"/>
                <w:szCs w:val="24"/>
                <w:lang w:val="ro-RO"/>
              </w:rPr>
              <w:t>hotărîre</w:t>
            </w:r>
            <w:proofErr w:type="spellEnd"/>
            <w:r w:rsidRPr="00506659">
              <w:rPr>
                <w:rFonts w:ascii="Times New Roman" w:eastAsia="Times New Roman" w:hAnsi="Times New Roman" w:cs="Times New Roman"/>
                <w:sz w:val="24"/>
                <w:szCs w:val="24"/>
                <w:lang w:val="ro-RO"/>
              </w:rPr>
              <w:t xml:space="preserve"> de Guvern, se realizează în conformitate cu cerinţele Regulamentului de organizare şi desfăşurare a admiterii în instituţiile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din Republica Moldova şi metodologiile proprii ale instituţiilor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de stat.</w:t>
            </w:r>
            <w:r w:rsidRPr="00506659">
              <w:rPr>
                <w:rFonts w:ascii="Times New Roman" w:eastAsia="Times New Roman" w:hAnsi="Times New Roman" w:cs="Times New Roman"/>
                <w:sz w:val="24"/>
                <w:szCs w:val="24"/>
                <w:lang w:val="ro-RO"/>
              </w:rPr>
              <w:br/>
              <w:t xml:space="preserve">    3. Locurile cu finanţare bugetară </w:t>
            </w:r>
            <w:proofErr w:type="spellStart"/>
            <w:r w:rsidRPr="00506659">
              <w:rPr>
                <w:rFonts w:ascii="Times New Roman" w:eastAsia="Times New Roman" w:hAnsi="Times New Roman" w:cs="Times New Roman"/>
                <w:sz w:val="24"/>
                <w:szCs w:val="24"/>
                <w:lang w:val="ro-RO"/>
              </w:rPr>
              <w:t>sînt</w:t>
            </w:r>
            <w:proofErr w:type="spellEnd"/>
            <w:r w:rsidRPr="00506659">
              <w:rPr>
                <w:rFonts w:ascii="Times New Roman" w:eastAsia="Times New Roman" w:hAnsi="Times New Roman" w:cs="Times New Roman"/>
                <w:sz w:val="24"/>
                <w:szCs w:val="24"/>
                <w:lang w:val="ro-RO"/>
              </w:rPr>
              <w:t xml:space="preserve"> garantate studenţilor anului I, declaraţi admişi la studii superioare cu finanţare bugetară, pe parcursul primului an de studii, fiind interzisă orice intervenţie care are drept scop redirecţionarea locurilor respective către alţi studenţi, inclusiv de la alte specialităţi.</w:t>
            </w:r>
            <w:r w:rsidRPr="00506659">
              <w:rPr>
                <w:rFonts w:ascii="Times New Roman" w:eastAsia="Times New Roman" w:hAnsi="Times New Roman" w:cs="Times New Roman"/>
                <w:sz w:val="24"/>
                <w:szCs w:val="24"/>
                <w:lang w:val="ro-RO"/>
              </w:rPr>
              <w:br/>
              <w:t xml:space="preserve">    4. Studenţii orfani, studenţii rămaşi fără îngrijirea părinţilor şi persoanele cu </w:t>
            </w:r>
            <w:proofErr w:type="spellStart"/>
            <w:r w:rsidRPr="00506659">
              <w:rPr>
                <w:rFonts w:ascii="Times New Roman" w:eastAsia="Times New Roman" w:hAnsi="Times New Roman" w:cs="Times New Roman"/>
                <w:sz w:val="24"/>
                <w:szCs w:val="24"/>
                <w:lang w:val="ro-RO"/>
              </w:rPr>
              <w:t>dizabilitate</w:t>
            </w:r>
            <w:proofErr w:type="spellEnd"/>
            <w:r w:rsidRPr="00506659">
              <w:rPr>
                <w:rFonts w:ascii="Times New Roman" w:eastAsia="Times New Roman" w:hAnsi="Times New Roman" w:cs="Times New Roman"/>
                <w:sz w:val="24"/>
                <w:szCs w:val="24"/>
                <w:lang w:val="ro-RO"/>
              </w:rPr>
              <w:t xml:space="preserve"> severă şi accentuată îşi păstrează statutul de studenţi bugetari pe întreaga perioadă a studiilor.</w:t>
            </w:r>
            <w:r w:rsidRPr="00506659">
              <w:rPr>
                <w:rFonts w:ascii="Times New Roman" w:eastAsia="Times New Roman" w:hAnsi="Times New Roman" w:cs="Times New Roman"/>
                <w:sz w:val="24"/>
                <w:szCs w:val="24"/>
                <w:lang w:val="ro-RO"/>
              </w:rPr>
              <w:br/>
              <w:t xml:space="preserve">    5. Locurile pentru studii cu finanţare bugetară se scot la concurs anual, după finalizarea anului de studii în curs, inclusiv a sesiunii ordinare de vară şi realizarea integrală a planului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pentru anul respectiv.</w:t>
            </w:r>
            <w:r w:rsidRPr="00506659">
              <w:rPr>
                <w:rFonts w:ascii="Times New Roman" w:eastAsia="Times New Roman" w:hAnsi="Times New Roman" w:cs="Times New Roman"/>
                <w:sz w:val="24"/>
                <w:szCs w:val="24"/>
                <w:lang w:val="ro-RO"/>
              </w:rPr>
              <w:br/>
              <w:t xml:space="preserve">    6. La locurile pentru studii cu finanţare bugetară pot pretinde studenţii de la ciclul I – studii superioare de licenţă, studii superioare integrate, din </w:t>
            </w:r>
            <w:proofErr w:type="spellStart"/>
            <w:r w:rsidRPr="00506659">
              <w:rPr>
                <w:rFonts w:ascii="Times New Roman" w:eastAsia="Times New Roman" w:hAnsi="Times New Roman" w:cs="Times New Roman"/>
                <w:sz w:val="24"/>
                <w:szCs w:val="24"/>
                <w:lang w:val="ro-RO"/>
              </w:rPr>
              <w:t>învăţămîntul</w:t>
            </w:r>
            <w:proofErr w:type="spellEnd"/>
            <w:r w:rsidRPr="00506659">
              <w:rPr>
                <w:rFonts w:ascii="Times New Roman" w:eastAsia="Times New Roman" w:hAnsi="Times New Roman" w:cs="Times New Roman"/>
                <w:sz w:val="24"/>
                <w:szCs w:val="24"/>
                <w:lang w:val="ro-RO"/>
              </w:rPr>
              <w:t xml:space="preserve"> medical şi farmaceutic, admişi la studii la locurile cu finanţare bugetară, precum şi studenţii admişi la studii în bază de contract, încheiat între instituţiile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şi persoanele fizice, cu achitarea taxei pentru studii.</w:t>
            </w:r>
            <w:r w:rsidRPr="00506659">
              <w:rPr>
                <w:rFonts w:ascii="Times New Roman" w:eastAsia="Times New Roman" w:hAnsi="Times New Roman" w:cs="Times New Roman"/>
                <w:sz w:val="24"/>
                <w:szCs w:val="24"/>
                <w:lang w:val="ro-RO"/>
              </w:rPr>
              <w:br/>
              <w:t>    7. Concursul pentru  locurile cu finanţare bugetară se efectuează în termen de 15 zile după finalizarea anului de studii în curs (</w:t>
            </w:r>
            <w:proofErr w:type="spellStart"/>
            <w:r w:rsidRPr="00506659">
              <w:rPr>
                <w:rFonts w:ascii="Times New Roman" w:eastAsia="Times New Roman" w:hAnsi="Times New Roman" w:cs="Times New Roman"/>
                <w:sz w:val="24"/>
                <w:szCs w:val="24"/>
                <w:lang w:val="ro-RO"/>
              </w:rPr>
              <w:t>începînd</w:t>
            </w:r>
            <w:proofErr w:type="spellEnd"/>
            <w:r w:rsidRPr="00506659">
              <w:rPr>
                <w:rFonts w:ascii="Times New Roman" w:eastAsia="Times New Roman" w:hAnsi="Times New Roman" w:cs="Times New Roman"/>
                <w:sz w:val="24"/>
                <w:szCs w:val="24"/>
                <w:lang w:val="ro-RO"/>
              </w:rPr>
              <w:t xml:space="preserve"> cu anul </w:t>
            </w:r>
            <w:proofErr w:type="spellStart"/>
            <w:r w:rsidRPr="00506659">
              <w:rPr>
                <w:rFonts w:ascii="Times New Roman" w:eastAsia="Times New Roman" w:hAnsi="Times New Roman" w:cs="Times New Roman"/>
                <w:sz w:val="24"/>
                <w:szCs w:val="24"/>
                <w:lang w:val="ro-RO"/>
              </w:rPr>
              <w:t>întîi</w:t>
            </w:r>
            <w:proofErr w:type="spellEnd"/>
            <w:r w:rsidRPr="00506659">
              <w:rPr>
                <w:rFonts w:ascii="Times New Roman" w:eastAsia="Times New Roman" w:hAnsi="Times New Roman" w:cs="Times New Roman"/>
                <w:sz w:val="24"/>
                <w:szCs w:val="24"/>
                <w:lang w:val="ro-RO"/>
              </w:rPr>
              <w:t xml:space="preserve"> de studii) şi realizarea integrală a planului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pentru anul respectiv.</w:t>
            </w:r>
            <w:r w:rsidRPr="00506659">
              <w:rPr>
                <w:rFonts w:ascii="Times New Roman" w:eastAsia="Times New Roman" w:hAnsi="Times New Roman" w:cs="Times New Roman"/>
                <w:sz w:val="24"/>
                <w:szCs w:val="24"/>
                <w:lang w:val="ro-RO"/>
              </w:rPr>
              <w:br/>
              <w:t xml:space="preserve">    8. Concursul pentru  locurile cu finanţare bugetară se realizează pe specialităţi, ani de studii, precum şi în funcţie de forma de studii, cu respectarea numărului şi a repartizării pe specialităţi a locurilor bugetare aprobate la admitere. Selectarea candidaţilor la locurile cu finanţare bugetară se realizează în cadrul facultăţilor instituţiilor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de stat. </w:t>
            </w:r>
            <w:r w:rsidRPr="00506659">
              <w:rPr>
                <w:rFonts w:ascii="Times New Roman" w:eastAsia="Times New Roman" w:hAnsi="Times New Roman" w:cs="Times New Roman"/>
                <w:sz w:val="24"/>
                <w:szCs w:val="24"/>
                <w:lang w:val="ro-RO"/>
              </w:rPr>
              <w:br/>
              <w:t>    9. Criteriul, în baza căruia se va efectua concursul pentru ocuparea locurilor cu finanţare bugetară pentru studenţii promovaţi la anul II şi următorii ani de studii, îl constituie rezultatele academice atestate de către candidaţi în cadrul sesiunilor din anul respectiv de studii.</w:t>
            </w:r>
            <w:r w:rsidRPr="00506659">
              <w:rPr>
                <w:rFonts w:ascii="Times New Roman" w:eastAsia="Times New Roman" w:hAnsi="Times New Roman" w:cs="Times New Roman"/>
                <w:sz w:val="24"/>
                <w:szCs w:val="24"/>
                <w:lang w:val="ro-RO"/>
              </w:rPr>
              <w:br/>
              <w:t xml:space="preserve">    10. Lista studenţilor candidaţi la locurile cu finanţare bugetară se completează în  ordinea descrescătoare a mediei de concurs, calculată ca media aritmetică a mediilor semestriale din sesiunile de iarnă şi de vară din anul respectiv, </w:t>
            </w:r>
            <w:proofErr w:type="spellStart"/>
            <w:r w:rsidRPr="00506659">
              <w:rPr>
                <w:rFonts w:ascii="Times New Roman" w:eastAsia="Times New Roman" w:hAnsi="Times New Roman" w:cs="Times New Roman"/>
                <w:sz w:val="24"/>
                <w:szCs w:val="24"/>
                <w:lang w:val="ro-RO"/>
              </w:rPr>
              <w:t>pînă</w:t>
            </w:r>
            <w:proofErr w:type="spellEnd"/>
            <w:r w:rsidRPr="00506659">
              <w:rPr>
                <w:rFonts w:ascii="Times New Roman" w:eastAsia="Times New Roman" w:hAnsi="Times New Roman" w:cs="Times New Roman"/>
                <w:sz w:val="24"/>
                <w:szCs w:val="24"/>
                <w:lang w:val="ro-RO"/>
              </w:rPr>
              <w:t xml:space="preserve"> la acoperirea numărului aprobat de locuri bugetare, cu respectarea prevederilor pct. 8. </w:t>
            </w:r>
            <w:r w:rsidRPr="00506659">
              <w:rPr>
                <w:rFonts w:ascii="Times New Roman" w:eastAsia="Times New Roman" w:hAnsi="Times New Roman" w:cs="Times New Roman"/>
                <w:sz w:val="24"/>
                <w:szCs w:val="24"/>
                <w:lang w:val="ro-RO"/>
              </w:rPr>
              <w:br/>
              <w:t xml:space="preserve">    11. Media semestrială se va calcula cu două cifre după virgulă, în baza notelor la unităţile de curs/disciplinele prevăzute în planul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pentru sesiunea (semestrul) respectivă, inclusiv notele de la stagiile de practică, cu excepţia cursurilor la libera alegere. </w:t>
            </w:r>
            <w:r w:rsidRPr="00506659">
              <w:rPr>
                <w:rFonts w:ascii="Times New Roman" w:eastAsia="Times New Roman" w:hAnsi="Times New Roman" w:cs="Times New Roman"/>
                <w:sz w:val="24"/>
                <w:szCs w:val="24"/>
                <w:lang w:val="ro-RO"/>
              </w:rPr>
              <w:br/>
              <w:t xml:space="preserve">    12. În caz de coincidenţă a mediei notelor, la selectarea candidaţilor, se vor lua în considerare următorii factori: situaţia familială şi materială a studentului, confirmată prin acte doveditoare, frecvenţa studentului, participarea la activităţi </w:t>
            </w:r>
            <w:proofErr w:type="spellStart"/>
            <w:r w:rsidRPr="00506659">
              <w:rPr>
                <w:rFonts w:ascii="Times New Roman" w:eastAsia="Times New Roman" w:hAnsi="Times New Roman" w:cs="Times New Roman"/>
                <w:sz w:val="24"/>
                <w:szCs w:val="24"/>
                <w:lang w:val="ro-RO"/>
              </w:rPr>
              <w:t>extracurriculare</w:t>
            </w:r>
            <w:proofErr w:type="spellEnd"/>
            <w:r w:rsidRPr="00506659">
              <w:rPr>
                <w:rFonts w:ascii="Times New Roman" w:eastAsia="Times New Roman" w:hAnsi="Times New Roman" w:cs="Times New Roman"/>
                <w:sz w:val="24"/>
                <w:szCs w:val="24"/>
                <w:lang w:val="ro-RO"/>
              </w:rPr>
              <w:t xml:space="preserve"> în cadrul instituţiei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activităţile certificate de voluntariat şi alte activităţi stabilite prin decizia Senatului universitar. </w:t>
            </w:r>
            <w:r w:rsidRPr="00506659">
              <w:rPr>
                <w:rFonts w:ascii="Times New Roman" w:eastAsia="Times New Roman" w:hAnsi="Times New Roman" w:cs="Times New Roman"/>
                <w:sz w:val="24"/>
                <w:szCs w:val="24"/>
                <w:lang w:val="ro-RO"/>
              </w:rPr>
              <w:br/>
              <w:t xml:space="preserve">    13. Participarea la concurs este din oficiu, fiecare student de la domeniul/specialitatea respectivă fiind declarat eligibil în mod automat, fără depunerea unei cereri în acest sens. Nu </w:t>
            </w:r>
            <w:proofErr w:type="spellStart"/>
            <w:r w:rsidRPr="00506659">
              <w:rPr>
                <w:rFonts w:ascii="Times New Roman" w:eastAsia="Times New Roman" w:hAnsi="Times New Roman" w:cs="Times New Roman"/>
                <w:sz w:val="24"/>
                <w:szCs w:val="24"/>
                <w:lang w:val="ro-RO"/>
              </w:rPr>
              <w:t>sînt</w:t>
            </w:r>
            <w:proofErr w:type="spellEnd"/>
            <w:r w:rsidRPr="00506659">
              <w:rPr>
                <w:rFonts w:ascii="Times New Roman" w:eastAsia="Times New Roman" w:hAnsi="Times New Roman" w:cs="Times New Roman"/>
                <w:sz w:val="24"/>
                <w:szCs w:val="24"/>
                <w:lang w:val="ro-RO"/>
              </w:rPr>
              <w:t xml:space="preserve"> eligibili şi nu pot participa la concurs studenţii care nu au realizat integral, în termenele stabilite, planul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pentru fiecare semestru al anului de studii precedent şi nu au acumulat numărul stabilit de credite, inclusiv studenţii restanţieri (cu excepţia celor care nu au promovat sesiunea de examinare în termenele stabilite din motive de boală, confirmate documentar, şi în cazuri de mobilitate), indiferent de numărul restanţelor academice.</w:t>
            </w:r>
            <w:r w:rsidRPr="00506659">
              <w:rPr>
                <w:rFonts w:ascii="Times New Roman" w:eastAsia="Times New Roman" w:hAnsi="Times New Roman" w:cs="Times New Roman"/>
                <w:sz w:val="24"/>
                <w:szCs w:val="24"/>
                <w:lang w:val="ro-RO"/>
              </w:rPr>
              <w:br/>
              <w:t xml:space="preserve">    14. După definitivarea listei studenţilor, admişi pentru continuarea studiilor la locurile cu finanţare bugetară şi în bază de contract cu achitarea taxei pentru studii, acestora li se comunică, contra semnătură, faptul despre condiţiile în care urmează să-şi continue studiile în următorul an de studii. Studentul admis pentru continuarea studiilor la locurile cu finanţare bugetară este în drept, în termen de trei zile din momentul aducerii la cunoştinţă, să refuze locul bugetar, </w:t>
            </w:r>
            <w:proofErr w:type="spellStart"/>
            <w:r w:rsidRPr="00506659">
              <w:rPr>
                <w:rFonts w:ascii="Times New Roman" w:eastAsia="Times New Roman" w:hAnsi="Times New Roman" w:cs="Times New Roman"/>
                <w:sz w:val="24"/>
                <w:szCs w:val="24"/>
                <w:lang w:val="ro-RO"/>
              </w:rPr>
              <w:t>depunînd</w:t>
            </w:r>
            <w:proofErr w:type="spellEnd"/>
            <w:r w:rsidRPr="00506659">
              <w:rPr>
                <w:rFonts w:ascii="Times New Roman" w:eastAsia="Times New Roman" w:hAnsi="Times New Roman" w:cs="Times New Roman"/>
                <w:sz w:val="24"/>
                <w:szCs w:val="24"/>
                <w:lang w:val="ro-RO"/>
              </w:rPr>
              <w:t xml:space="preserve"> în acest sens o cerere în formă scrisă. În acest caz, locul eliberat este propus următorului candidat sub linie în listă cu cea mai mare medie de concurs.</w:t>
            </w:r>
            <w:r w:rsidRPr="00506659">
              <w:rPr>
                <w:rFonts w:ascii="Times New Roman" w:eastAsia="Times New Roman" w:hAnsi="Times New Roman" w:cs="Times New Roman"/>
                <w:sz w:val="24"/>
                <w:szCs w:val="24"/>
                <w:lang w:val="ro-RO"/>
              </w:rPr>
              <w:br/>
              <w:t xml:space="preserve">    15. Repartizarea nominală a locurilor cu finanţare bugetară pe specialităţi după finalizarea concursului se realizează prin ordinul conducătorului/rectorului instituţiei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în baza rezultatelor concursului la facultăţi, cu respectarea prevederilor pct. 8.</w:t>
            </w:r>
            <w:r w:rsidRPr="00506659">
              <w:rPr>
                <w:rFonts w:ascii="Times New Roman" w:eastAsia="Times New Roman" w:hAnsi="Times New Roman" w:cs="Times New Roman"/>
                <w:sz w:val="24"/>
                <w:szCs w:val="24"/>
                <w:lang w:val="ro-RO"/>
              </w:rPr>
              <w:br/>
              <w:t xml:space="preserve">    16. Studenţii care beneficiază de studii cu finanţare bugetară, dar îşi întrerup studiile universitare ca urmare a acordării concediului academic, precum şi studenţii implicaţi în programe de mobilitate, la revenirea la studii vor beneficia în continuare, </w:t>
            </w:r>
            <w:proofErr w:type="spellStart"/>
            <w:r w:rsidRPr="00506659">
              <w:rPr>
                <w:rFonts w:ascii="Times New Roman" w:eastAsia="Times New Roman" w:hAnsi="Times New Roman" w:cs="Times New Roman"/>
                <w:sz w:val="24"/>
                <w:szCs w:val="24"/>
                <w:lang w:val="ro-RO"/>
              </w:rPr>
              <w:t>pînă</w:t>
            </w:r>
            <w:proofErr w:type="spellEnd"/>
            <w:r w:rsidRPr="00506659">
              <w:rPr>
                <w:rFonts w:ascii="Times New Roman" w:eastAsia="Times New Roman" w:hAnsi="Times New Roman" w:cs="Times New Roman"/>
                <w:sz w:val="24"/>
                <w:szCs w:val="24"/>
                <w:lang w:val="ro-RO"/>
              </w:rPr>
              <w:t xml:space="preserve"> la expirarea anului de studii în curs, de studii cu finanţare bugetară.</w:t>
            </w:r>
            <w:r w:rsidRPr="00506659">
              <w:rPr>
                <w:rFonts w:ascii="Times New Roman" w:eastAsia="Times New Roman" w:hAnsi="Times New Roman" w:cs="Times New Roman"/>
                <w:sz w:val="24"/>
                <w:szCs w:val="24"/>
                <w:lang w:val="ro-RO"/>
              </w:rPr>
              <w:br/>
              <w:t xml:space="preserve">    17. Studenţii de la anul II şi următorii ani de studii cu statut de student bugetar, în caz de transfer  la o altă instituţie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pot pretinde şi participa la concursul pentru ocuparea locurilor cu finanţare bugetară în cadrul acesteia numai după finalizarea anului de studii în curs, în condiţii generale.</w:t>
            </w:r>
            <w:r w:rsidRPr="00506659">
              <w:rPr>
                <w:rFonts w:ascii="Times New Roman" w:eastAsia="Times New Roman" w:hAnsi="Times New Roman" w:cs="Times New Roman"/>
                <w:sz w:val="24"/>
                <w:szCs w:val="24"/>
                <w:lang w:val="ro-RO"/>
              </w:rPr>
              <w:br/>
              <w:t>    18. În cazul abandonării studiilor pe parcursul anului de studii, confirmat printr-o cerere scrisă a studentului bugetar, sau exmatriculării acestuia din alte motive, locul cu finanţare bugetară va fi redistribuit primului student din acelaşi an de studii, care îşi face studiile la specialitatea respectivă în bază de contract cu achitarea taxei pentru studii, cu cea mai mare medie de concurs sau utilizat pentru scutiri parţiale sau totale de plata taxei pentru studii a studenţilor vulnerabili/cu situaţia materială dificilă cu cea mai mare medie de concurs de la anul II şi următorii ani de studii, în condiţiile legislaţiei în vigoare.</w:t>
            </w:r>
            <w:r w:rsidRPr="00506659">
              <w:rPr>
                <w:rFonts w:ascii="Times New Roman" w:eastAsia="Times New Roman" w:hAnsi="Times New Roman" w:cs="Times New Roman"/>
                <w:sz w:val="24"/>
                <w:szCs w:val="24"/>
                <w:lang w:val="ro-RO"/>
              </w:rPr>
              <w:br/>
              <w:t>    19. Studenţii care au beneficiat de statutul de studenţi bugetari cel puţin 2 ani în programele de 180 credite de studiu, 3 ani în programele de 240 credite de studiu şi cel puţin 4 ani în programele de 300-360 de credite se consideră absolvenţi bugetari cu drepturile şi  obligaţiile care rezultă conform actelor normative în vigoare.</w:t>
            </w:r>
            <w:r w:rsidRPr="00506659">
              <w:rPr>
                <w:rFonts w:ascii="Times New Roman" w:eastAsia="Times New Roman" w:hAnsi="Times New Roman" w:cs="Times New Roman"/>
                <w:sz w:val="24"/>
                <w:szCs w:val="24"/>
                <w:lang w:val="ro-RO"/>
              </w:rPr>
              <w:br/>
              <w:t xml:space="preserve">    20. Rectorii instituţiilor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de stat vor asigura transparenţă în procesul de distribuire a locurilor cu finanţare bugetară, cu respectarea prevederilor pct. 8. În acest scop, la întocmirea listelor vor fi implicaţi reprezentanţi ai structurilor de </w:t>
            </w:r>
            <w:proofErr w:type="spellStart"/>
            <w:r w:rsidRPr="00506659">
              <w:rPr>
                <w:rFonts w:ascii="Times New Roman" w:eastAsia="Times New Roman" w:hAnsi="Times New Roman" w:cs="Times New Roman"/>
                <w:sz w:val="24"/>
                <w:szCs w:val="24"/>
                <w:lang w:val="ro-RO"/>
              </w:rPr>
              <w:t>autoguvernanţă</w:t>
            </w:r>
            <w:proofErr w:type="spellEnd"/>
            <w:r w:rsidRPr="00506659">
              <w:rPr>
                <w:rFonts w:ascii="Times New Roman" w:eastAsia="Times New Roman" w:hAnsi="Times New Roman" w:cs="Times New Roman"/>
                <w:sz w:val="24"/>
                <w:szCs w:val="24"/>
                <w:lang w:val="ro-RO"/>
              </w:rPr>
              <w:t xml:space="preserve"> studenţească, alţi membri desemnaţi la nivel instituţional. Informaţia privind procesul de redistribuire a locurilor cu finanţare bugetară se va mediatiza la nivel instituţional, inclusiv prin plasarea pe pagina web a instituţiei.</w:t>
            </w:r>
            <w:r w:rsidRPr="00506659">
              <w:rPr>
                <w:rFonts w:ascii="Times New Roman" w:eastAsia="Times New Roman" w:hAnsi="Times New Roman" w:cs="Times New Roman"/>
                <w:sz w:val="24"/>
                <w:szCs w:val="24"/>
                <w:lang w:val="ro-RO"/>
              </w:rPr>
              <w:br/>
              <w:t xml:space="preserve">    21. Organizarea concursului la locurile cu finanţare bugetară este obligatorie pentru toate instituţiile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de stat, </w:t>
            </w:r>
            <w:proofErr w:type="spellStart"/>
            <w:r w:rsidRPr="00506659">
              <w:rPr>
                <w:rFonts w:ascii="Times New Roman" w:eastAsia="Times New Roman" w:hAnsi="Times New Roman" w:cs="Times New Roman"/>
                <w:sz w:val="24"/>
                <w:szCs w:val="24"/>
                <w:lang w:val="ro-RO"/>
              </w:rPr>
              <w:t>începînd</w:t>
            </w:r>
            <w:proofErr w:type="spellEnd"/>
            <w:r w:rsidRPr="00506659">
              <w:rPr>
                <w:rFonts w:ascii="Times New Roman" w:eastAsia="Times New Roman" w:hAnsi="Times New Roman" w:cs="Times New Roman"/>
                <w:sz w:val="24"/>
                <w:szCs w:val="24"/>
                <w:lang w:val="ro-RO"/>
              </w:rPr>
              <w:t xml:space="preserve"> cu vara anului 2014.</w:t>
            </w:r>
            <w:r w:rsidRPr="00506659">
              <w:rPr>
                <w:rFonts w:ascii="Times New Roman" w:eastAsia="Times New Roman" w:hAnsi="Times New Roman" w:cs="Times New Roman"/>
                <w:sz w:val="24"/>
                <w:szCs w:val="24"/>
                <w:lang w:val="ro-RO"/>
              </w:rPr>
              <w:br/>
              <w:t xml:space="preserve">    22. Prezentul regulament se aplică studenţilor admişi la studii la ciclul I – studii superioare de licenţă, studii superioare integrate şi în </w:t>
            </w:r>
            <w:proofErr w:type="spellStart"/>
            <w:r w:rsidRPr="00506659">
              <w:rPr>
                <w:rFonts w:ascii="Times New Roman" w:eastAsia="Times New Roman" w:hAnsi="Times New Roman" w:cs="Times New Roman"/>
                <w:sz w:val="24"/>
                <w:szCs w:val="24"/>
                <w:lang w:val="ro-RO"/>
              </w:rPr>
              <w:t>învăţămîntul</w:t>
            </w:r>
            <w:proofErr w:type="spellEnd"/>
            <w:r w:rsidRPr="00506659">
              <w:rPr>
                <w:rFonts w:ascii="Times New Roman" w:eastAsia="Times New Roman" w:hAnsi="Times New Roman" w:cs="Times New Roman"/>
                <w:sz w:val="24"/>
                <w:szCs w:val="24"/>
                <w:lang w:val="ro-RO"/>
              </w:rPr>
              <w:t xml:space="preserve"> medical şi farmaceutic în sesiunea de admitere 2013 şi următoarele sesiuni. </w:t>
            </w:r>
            <w:r w:rsidRPr="00506659">
              <w:rPr>
                <w:rFonts w:ascii="Times New Roman" w:eastAsia="Times New Roman" w:hAnsi="Times New Roman" w:cs="Times New Roman"/>
                <w:sz w:val="24"/>
                <w:szCs w:val="24"/>
                <w:lang w:val="ro-RO"/>
              </w:rPr>
              <w:br/>
              <w:t xml:space="preserve">    23. Ministerele de resort vor exercita funcţia de control şi vor verifica corectitudinea procesului de repartizare a locurilor pentru studii cu finanţare bugetară pentru studenţii din instituţiile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din subordine. </w:t>
            </w:r>
            <w:r w:rsidRPr="00506659">
              <w:rPr>
                <w:rFonts w:ascii="Times New Roman" w:eastAsia="Times New Roman" w:hAnsi="Times New Roman" w:cs="Times New Roman"/>
                <w:sz w:val="24"/>
                <w:szCs w:val="24"/>
                <w:lang w:val="ro-RO"/>
              </w:rPr>
              <w:br/>
              <w:t xml:space="preserve">    24. Instituţiile de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superior pot elabora regulamente proprii privind organizarea concursului la locurile cu finanţare bugetară cu detalierea articolelor prezentului regulament. Regulamentele instituţiilor nu vor conţine prevederi care </w:t>
            </w:r>
            <w:proofErr w:type="spellStart"/>
            <w:r w:rsidRPr="00506659">
              <w:rPr>
                <w:rFonts w:ascii="Times New Roman" w:eastAsia="Times New Roman" w:hAnsi="Times New Roman" w:cs="Times New Roman"/>
                <w:sz w:val="24"/>
                <w:szCs w:val="24"/>
                <w:lang w:val="ro-RO"/>
              </w:rPr>
              <w:t>sînt</w:t>
            </w:r>
            <w:proofErr w:type="spellEnd"/>
            <w:r w:rsidRPr="00506659">
              <w:rPr>
                <w:rFonts w:ascii="Times New Roman" w:eastAsia="Times New Roman" w:hAnsi="Times New Roman" w:cs="Times New Roman"/>
                <w:sz w:val="24"/>
                <w:szCs w:val="24"/>
                <w:lang w:val="ro-RO"/>
              </w:rPr>
              <w:t xml:space="preserve"> în contradicţie cu prezentul regulament.</w:t>
            </w:r>
            <w:r w:rsidRPr="00506659">
              <w:rPr>
                <w:rFonts w:ascii="Times New Roman" w:eastAsia="Times New Roman" w:hAnsi="Times New Roman" w:cs="Times New Roman"/>
                <w:sz w:val="24"/>
                <w:szCs w:val="24"/>
                <w:lang w:val="ro-RO"/>
              </w:rPr>
              <w:br/>
              <w:t xml:space="preserve">    25. Reglementările specifice la nivel de instituţie privind organizarea concursului la locurile cu finanţare bugetară la ciclul I - studii superioare de licenţă, studii superioare integrate, </w:t>
            </w:r>
            <w:proofErr w:type="spellStart"/>
            <w:r w:rsidRPr="00506659">
              <w:rPr>
                <w:rFonts w:ascii="Times New Roman" w:eastAsia="Times New Roman" w:hAnsi="Times New Roman" w:cs="Times New Roman"/>
                <w:sz w:val="24"/>
                <w:szCs w:val="24"/>
                <w:lang w:val="ro-RO"/>
              </w:rPr>
              <w:t>învăţămînt</w:t>
            </w:r>
            <w:proofErr w:type="spellEnd"/>
            <w:r w:rsidRPr="00506659">
              <w:rPr>
                <w:rFonts w:ascii="Times New Roman" w:eastAsia="Times New Roman" w:hAnsi="Times New Roman" w:cs="Times New Roman"/>
                <w:sz w:val="24"/>
                <w:szCs w:val="24"/>
                <w:lang w:val="ro-RO"/>
              </w:rPr>
              <w:t xml:space="preserve"> medical şi farmaceutic se vor aproba de Senatele universitare.</w:t>
            </w:r>
          </w:p>
        </w:tc>
      </w:tr>
    </w:tbl>
    <w:p w:rsidR="00624531" w:rsidRPr="00506659" w:rsidRDefault="00624531" w:rsidP="00506659">
      <w:pPr>
        <w:rPr>
          <w:lang w:val="ro-RO"/>
        </w:rPr>
      </w:pPr>
    </w:p>
    <w:sectPr w:rsidR="00624531" w:rsidRPr="00506659" w:rsidSect="00624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506659"/>
    <w:rsid w:val="00007163"/>
    <w:rsid w:val="000F261C"/>
    <w:rsid w:val="00506659"/>
    <w:rsid w:val="00624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06659"/>
    <w:rPr>
      <w:b/>
      <w:bCs/>
    </w:rPr>
  </w:style>
  <w:style w:type="character" w:customStyle="1" w:styleId="docheader">
    <w:name w:val="doc_header"/>
    <w:basedOn w:val="DefaultParagraphFont"/>
    <w:rsid w:val="00506659"/>
  </w:style>
  <w:style w:type="character" w:customStyle="1" w:styleId="docsign1">
    <w:name w:val="doc_sign1"/>
    <w:basedOn w:val="DefaultParagraphFont"/>
    <w:rsid w:val="00506659"/>
  </w:style>
</w:styles>
</file>

<file path=word/webSettings.xml><?xml version="1.0" encoding="utf-8"?>
<w:webSettings xmlns:r="http://schemas.openxmlformats.org/officeDocument/2006/relationships" xmlns:w="http://schemas.openxmlformats.org/wordprocessingml/2006/main">
  <w:divs>
    <w:div w:id="14825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1664</Words>
  <Characters>9489</Characters>
  <Application>Microsoft Office Word</Application>
  <DocSecurity>0</DocSecurity>
  <Lines>79</Lines>
  <Paragraphs>22</Paragraphs>
  <ScaleCrop>false</ScaleCrop>
  <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USACI DOINA</dc:creator>
  <cp:lastModifiedBy>USACI DOINA</cp:lastModifiedBy>
  <cp:revision>3</cp:revision>
  <dcterms:created xsi:type="dcterms:W3CDTF">2014-07-23T09:39:00Z</dcterms:created>
  <dcterms:modified xsi:type="dcterms:W3CDTF">2014-09-08T08:01:00Z</dcterms:modified>
</cp:coreProperties>
</file>